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E2" w:rsidRDefault="007B25E2">
      <w:pPr>
        <w:rPr>
          <w:sz w:val="28"/>
          <w:szCs w:val="28"/>
        </w:rPr>
      </w:pPr>
      <w:r w:rsidRPr="007B25E2">
        <w:rPr>
          <w:b/>
          <w:i/>
          <w:color w:val="FF0000"/>
          <w:sz w:val="28"/>
          <w:szCs w:val="28"/>
        </w:rPr>
        <w:t>Тема:</w:t>
      </w:r>
      <w:r>
        <w:rPr>
          <w:sz w:val="28"/>
          <w:szCs w:val="28"/>
        </w:rPr>
        <w:t>Складнопідрядні речення ( тренувальні вправи)</w:t>
      </w:r>
    </w:p>
    <w:p w:rsidR="007B25E2" w:rsidRDefault="007B25E2">
      <w:pPr>
        <w:rPr>
          <w:sz w:val="28"/>
          <w:szCs w:val="28"/>
        </w:rPr>
      </w:pPr>
      <w:r w:rsidRPr="007B25E2">
        <w:rPr>
          <w:b/>
          <w:i/>
          <w:color w:val="FF0000"/>
          <w:sz w:val="28"/>
          <w:szCs w:val="28"/>
        </w:rPr>
        <w:t>Мета: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повторити й закріпити знання учнів про види складнопідрядних </w:t>
      </w:r>
      <w:r w:rsidR="002A223B">
        <w:rPr>
          <w:sz w:val="28"/>
          <w:szCs w:val="28"/>
        </w:rPr>
        <w:t xml:space="preserve">    </w:t>
      </w:r>
      <w:r>
        <w:rPr>
          <w:sz w:val="28"/>
          <w:szCs w:val="28"/>
        </w:rPr>
        <w:t>речень; формувати вміння й навички розрізняти вивчені види складнопідрядних речень, визначати їх структуру, правильно вживати у мов</w:t>
      </w:r>
      <w:r w:rsidR="002A223B">
        <w:rPr>
          <w:sz w:val="28"/>
          <w:szCs w:val="28"/>
        </w:rPr>
        <w:t>ленні, ставити розділові знаки між головним і підрядним реченням, знаходити й виправляти у своєму й чужому тексті помилки на вивчені правила.</w:t>
      </w:r>
    </w:p>
    <w:p w:rsidR="002A223B" w:rsidRDefault="002A223B">
      <w:pPr>
        <w:rPr>
          <w:sz w:val="28"/>
          <w:szCs w:val="28"/>
        </w:rPr>
      </w:pPr>
      <w:r w:rsidRPr="002A223B">
        <w:rPr>
          <w:b/>
          <w:i/>
          <w:color w:val="FF0000"/>
          <w:sz w:val="28"/>
          <w:szCs w:val="28"/>
        </w:rPr>
        <w:t>Обладнання: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дошка, книжка, картки, журнали.</w:t>
      </w:r>
    </w:p>
    <w:p w:rsidR="002A223B" w:rsidRPr="002A223B" w:rsidRDefault="002A223B">
      <w:pPr>
        <w:rPr>
          <w:b/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2A223B">
        <w:rPr>
          <w:b/>
          <w:i/>
          <w:color w:val="FF0000"/>
          <w:sz w:val="28"/>
          <w:szCs w:val="28"/>
        </w:rPr>
        <w:t>Хід уроку</w:t>
      </w:r>
    </w:p>
    <w:p w:rsidR="002A223B" w:rsidRDefault="002A223B" w:rsidP="002A223B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І. </w:t>
      </w:r>
      <w:r>
        <w:rPr>
          <w:sz w:val="24"/>
          <w:szCs w:val="24"/>
        </w:rPr>
        <w:t>Організаційна частина.</w:t>
      </w:r>
    </w:p>
    <w:p w:rsidR="002A223B" w:rsidRDefault="002A223B" w:rsidP="002A22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ІІ. Перевірка домашнього завдання.</w:t>
      </w:r>
    </w:p>
    <w:p w:rsidR="002A223B" w:rsidRDefault="002A223B" w:rsidP="002A22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1.Вправа 317( скласти схеми речень).</w:t>
      </w:r>
    </w:p>
    <w:p w:rsidR="002A223B" w:rsidRDefault="002A223B" w:rsidP="002A22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ІІІ. Закріплення матеріалу.</w:t>
      </w:r>
    </w:p>
    <w:p w:rsidR="002A223B" w:rsidRDefault="002A223B" w:rsidP="002A223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Оголошення теми й мети уроку.</w:t>
      </w:r>
    </w:p>
    <w:p w:rsidR="002A223B" w:rsidRDefault="002A223B" w:rsidP="002A223B">
      <w:pPr>
        <w:pStyle w:val="a3"/>
        <w:spacing w:line="240" w:lineRule="auto"/>
        <w:ind w:left="570"/>
        <w:rPr>
          <w:sz w:val="24"/>
          <w:szCs w:val="24"/>
        </w:rPr>
      </w:pPr>
      <w:r>
        <w:rPr>
          <w:sz w:val="24"/>
          <w:szCs w:val="24"/>
        </w:rPr>
        <w:t>Вступне слово вчителя.</w:t>
      </w:r>
    </w:p>
    <w:p w:rsidR="00424D7B" w:rsidRDefault="00713B34" w:rsidP="00424D7B">
      <w:pPr>
        <w:pStyle w:val="a3"/>
        <w:spacing w:line="240" w:lineRule="auto"/>
        <w:ind w:left="570"/>
        <w:rPr>
          <w:sz w:val="24"/>
          <w:szCs w:val="24"/>
        </w:rPr>
      </w:pPr>
      <w:r>
        <w:rPr>
          <w:sz w:val="24"/>
          <w:szCs w:val="24"/>
        </w:rPr>
        <w:t xml:space="preserve">Закінчено вивчення складнопідрядних речень. Протягом багатьох уроків ви вчили будову таких речень, смислові </w:t>
      </w:r>
      <w:proofErr w:type="spellStart"/>
      <w:r>
        <w:rPr>
          <w:sz w:val="24"/>
          <w:szCs w:val="24"/>
        </w:rPr>
        <w:t>зв’</w:t>
      </w:r>
      <w:proofErr w:type="spellEnd"/>
      <w:r w:rsidRPr="00713B34">
        <w:rPr>
          <w:sz w:val="24"/>
          <w:szCs w:val="24"/>
          <w:lang w:val="ru-RU"/>
        </w:rPr>
        <w:t xml:space="preserve"> </w:t>
      </w:r>
      <w:proofErr w:type="spellStart"/>
      <w:r w:rsidR="006B0692">
        <w:rPr>
          <w:sz w:val="24"/>
          <w:szCs w:val="24"/>
          <w:lang w:val="ru-RU"/>
        </w:rPr>
        <w:t>язки</w:t>
      </w:r>
      <w:proofErr w:type="spellEnd"/>
      <w:r w:rsidR="006B0692">
        <w:rPr>
          <w:sz w:val="24"/>
          <w:szCs w:val="24"/>
          <w:lang w:val="ru-RU"/>
        </w:rPr>
        <w:t xml:space="preserve"> </w:t>
      </w:r>
      <w:r w:rsidRPr="00713B34">
        <w:rPr>
          <w:sz w:val="24"/>
          <w:szCs w:val="24"/>
          <w:lang w:val="ru-RU"/>
        </w:rPr>
        <w:t xml:space="preserve">та </w:t>
      </w:r>
      <w:r w:rsidRPr="003A3A12">
        <w:rPr>
          <w:sz w:val="24"/>
          <w:szCs w:val="24"/>
        </w:rPr>
        <w:t>розділові</w:t>
      </w:r>
      <w:r w:rsidRPr="00713B34">
        <w:rPr>
          <w:sz w:val="24"/>
          <w:szCs w:val="24"/>
          <w:lang w:val="ru-RU"/>
        </w:rPr>
        <w:t xml:space="preserve"> знаки </w:t>
      </w:r>
      <w:proofErr w:type="spellStart"/>
      <w:r w:rsidRPr="00713B34">
        <w:rPr>
          <w:sz w:val="24"/>
          <w:szCs w:val="24"/>
          <w:lang w:val="ru-RU"/>
        </w:rPr>
        <w:t>між</w:t>
      </w:r>
      <w:proofErr w:type="spellEnd"/>
      <w:r w:rsidRPr="00713B34">
        <w:rPr>
          <w:sz w:val="24"/>
          <w:szCs w:val="24"/>
          <w:lang w:val="ru-RU"/>
        </w:rPr>
        <w:t xml:space="preserve"> ними. </w:t>
      </w:r>
      <w:r>
        <w:rPr>
          <w:sz w:val="24"/>
          <w:szCs w:val="24"/>
        </w:rPr>
        <w:t>Завдання уроку – систематизувати й узагальнити знання про складнопідрядне речення.</w:t>
      </w:r>
    </w:p>
    <w:p w:rsidR="00424D7B" w:rsidRDefault="00424D7B" w:rsidP="00424D7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Узагальнююча бесіда за змістом теми за допомогою запитань:</w:t>
      </w:r>
    </w:p>
    <w:p w:rsidR="00424D7B" w:rsidRDefault="00424D7B" w:rsidP="00424D7B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Які ознаки є спільні для всіх видів складнопідрядних речень? ( наявність головної та підрядної частини, яка граматично залежна).</w:t>
      </w:r>
    </w:p>
    <w:p w:rsidR="00424D7B" w:rsidRDefault="006B0692" w:rsidP="00424D7B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 які види й</w:t>
      </w:r>
      <w:r w:rsidR="00424D7B">
        <w:rPr>
          <w:sz w:val="24"/>
          <w:szCs w:val="24"/>
        </w:rPr>
        <w:t xml:space="preserve"> підвиди вони поділяються? ( з підрядними означальними, </w:t>
      </w:r>
      <w:proofErr w:type="spellStart"/>
      <w:r w:rsidR="00424D7B">
        <w:rPr>
          <w:sz w:val="24"/>
          <w:szCs w:val="24"/>
        </w:rPr>
        <w:t>з’</w:t>
      </w:r>
      <w:r w:rsidR="00424D7B" w:rsidRPr="00424D7B">
        <w:rPr>
          <w:sz w:val="24"/>
          <w:szCs w:val="24"/>
          <w:lang w:val="ru-RU"/>
        </w:rPr>
        <w:t>ясувальним</w:t>
      </w:r>
      <w:proofErr w:type="spellEnd"/>
      <w:r w:rsidR="00424D7B">
        <w:rPr>
          <w:sz w:val="24"/>
          <w:szCs w:val="24"/>
        </w:rPr>
        <w:t>и, обставинними( місця, часу, порівняльне, причини, мети, умовне, допустове, способу і ступеня дії, наслідкове)).</w:t>
      </w:r>
    </w:p>
    <w:p w:rsidR="00424D7B" w:rsidRDefault="00424D7B" w:rsidP="00424D7B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 якими конкретними ознаками ви розрізняєте кожен різновид складнопідрядних речень? ( </w:t>
      </w:r>
      <w:r w:rsidR="006B0692">
        <w:rPr>
          <w:sz w:val="24"/>
          <w:szCs w:val="24"/>
        </w:rPr>
        <w:t xml:space="preserve">на що вказує підрядна частина й </w:t>
      </w:r>
      <w:r>
        <w:rPr>
          <w:sz w:val="24"/>
          <w:szCs w:val="24"/>
        </w:rPr>
        <w:t xml:space="preserve">на яке питання </w:t>
      </w:r>
      <w:r w:rsidR="00F82CBF">
        <w:rPr>
          <w:sz w:val="24"/>
          <w:szCs w:val="24"/>
        </w:rPr>
        <w:t>вона відповідає).</w:t>
      </w:r>
    </w:p>
    <w:p w:rsidR="00F82CBF" w:rsidRDefault="00F82CBF" w:rsidP="00424D7B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Які розділові знаки вживаються у складнопідрядному реченні? ( коми).</w:t>
      </w:r>
    </w:p>
    <w:p w:rsidR="00F82CBF" w:rsidRDefault="00F82CBF" w:rsidP="00F82CBF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Виконання тренувальних вправ.</w:t>
      </w:r>
    </w:p>
    <w:p w:rsidR="00F82CBF" w:rsidRDefault="00F82CBF" w:rsidP="00F82CBF">
      <w:pPr>
        <w:pStyle w:val="a3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Закодувати види складнопідрядних речень.</w:t>
      </w:r>
    </w:p>
    <w:p w:rsidR="00F82CBF" w:rsidRDefault="00F82CBF" w:rsidP="00F82CBF">
      <w:pPr>
        <w:pStyle w:val="a3"/>
        <w:spacing w:line="240" w:lineRule="auto"/>
        <w:ind w:left="930"/>
        <w:rPr>
          <w:sz w:val="24"/>
          <w:szCs w:val="24"/>
          <w:lang w:val="en-US"/>
        </w:rPr>
      </w:pPr>
      <w:r>
        <w:rPr>
          <w:i/>
          <w:color w:val="00B050"/>
          <w:sz w:val="28"/>
          <w:szCs w:val="28"/>
        </w:rPr>
        <w:t>К</w:t>
      </w:r>
      <w:r w:rsidRPr="00F82CBF">
        <w:rPr>
          <w:i/>
          <w:color w:val="00B050"/>
          <w:sz w:val="28"/>
          <w:szCs w:val="28"/>
        </w:rPr>
        <w:t>од</w:t>
      </w:r>
      <w:r>
        <w:rPr>
          <w:i/>
          <w:color w:val="00B050"/>
          <w:sz w:val="28"/>
          <w:szCs w:val="28"/>
        </w:rPr>
        <w:t xml:space="preserve">: </w:t>
      </w:r>
      <w:r w:rsidRPr="00F82CBF">
        <w:rPr>
          <w:sz w:val="24"/>
          <w:szCs w:val="24"/>
        </w:rPr>
        <w:t xml:space="preserve">з </w:t>
      </w:r>
      <w:r>
        <w:rPr>
          <w:sz w:val="24"/>
          <w:szCs w:val="24"/>
        </w:rPr>
        <w:t xml:space="preserve"> підрядними </w:t>
      </w:r>
      <w:proofErr w:type="spellStart"/>
      <w:r>
        <w:rPr>
          <w:sz w:val="24"/>
          <w:szCs w:val="24"/>
        </w:rPr>
        <w:t>з’</w:t>
      </w:r>
      <w:r>
        <w:rPr>
          <w:sz w:val="24"/>
          <w:szCs w:val="24"/>
          <w:lang w:val="en-US"/>
        </w:rPr>
        <w:t>ясувальними</w:t>
      </w:r>
      <w:proofErr w:type="spellEnd"/>
      <w:r>
        <w:rPr>
          <w:sz w:val="24"/>
          <w:szCs w:val="24"/>
          <w:lang w:val="en-US"/>
        </w:rPr>
        <w:t xml:space="preserve"> –І</w:t>
      </w:r>
    </w:p>
    <w:p w:rsidR="00F82CBF" w:rsidRDefault="00F82CBF" w:rsidP="00F82CBF">
      <w:pPr>
        <w:pStyle w:val="a3"/>
        <w:spacing w:line="240" w:lineRule="auto"/>
        <w:ind w:left="930"/>
        <w:rPr>
          <w:sz w:val="24"/>
          <w:szCs w:val="24"/>
        </w:rPr>
      </w:pPr>
      <w:r w:rsidRPr="00F82CBF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</w:t>
      </w:r>
      <w:r w:rsidRPr="00F82CBF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F82CBF">
        <w:rPr>
          <w:sz w:val="24"/>
          <w:szCs w:val="24"/>
        </w:rPr>
        <w:t>з</w:t>
      </w:r>
      <w:r>
        <w:rPr>
          <w:sz w:val="24"/>
          <w:szCs w:val="24"/>
        </w:rPr>
        <w:t>начальними – ІІ</w:t>
      </w:r>
    </w:p>
    <w:p w:rsidR="00F82CBF" w:rsidRDefault="00F82CBF" w:rsidP="00F82CBF">
      <w:pPr>
        <w:pStyle w:val="a3"/>
        <w:spacing w:line="240" w:lineRule="auto"/>
        <w:ind w:left="9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обставинними – ІІІ</w:t>
      </w:r>
    </w:p>
    <w:p w:rsidR="00F82CBF" w:rsidRDefault="00F82CBF" w:rsidP="00F82CBF">
      <w:pPr>
        <w:pStyle w:val="a3"/>
        <w:spacing w:line="240" w:lineRule="auto"/>
        <w:ind w:left="9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місця – ІІІ.1.</w:t>
      </w:r>
    </w:p>
    <w:p w:rsidR="00F82CBF" w:rsidRDefault="00F82CBF" w:rsidP="00F82CBF">
      <w:pPr>
        <w:pStyle w:val="a3"/>
        <w:spacing w:line="240" w:lineRule="auto"/>
        <w:ind w:left="9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часу – ІІІ.2.</w:t>
      </w:r>
    </w:p>
    <w:p w:rsidR="00F82CBF" w:rsidRDefault="00F82CBF" w:rsidP="00F82CBF">
      <w:pPr>
        <w:pStyle w:val="a3"/>
        <w:spacing w:line="240" w:lineRule="auto"/>
        <w:ind w:left="9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порівняльним – ІІІ.3.</w:t>
      </w:r>
    </w:p>
    <w:p w:rsidR="00F82CBF" w:rsidRDefault="00F82CBF" w:rsidP="00F82CBF">
      <w:pPr>
        <w:pStyle w:val="a3"/>
        <w:spacing w:line="240" w:lineRule="auto"/>
        <w:ind w:left="9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способу і ступеня дії – ІІІ.4. </w:t>
      </w:r>
    </w:p>
    <w:p w:rsidR="00F82CBF" w:rsidRDefault="00F82CBF" w:rsidP="00F82CBF">
      <w:pPr>
        <w:pStyle w:val="a3"/>
        <w:spacing w:line="240" w:lineRule="auto"/>
        <w:ind w:left="9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37687F">
        <w:rPr>
          <w:sz w:val="24"/>
          <w:szCs w:val="24"/>
        </w:rPr>
        <w:t>причини – ІІІ.5.</w:t>
      </w:r>
    </w:p>
    <w:p w:rsidR="0037687F" w:rsidRDefault="0037687F" w:rsidP="00F82CBF">
      <w:pPr>
        <w:pStyle w:val="a3"/>
        <w:spacing w:line="240" w:lineRule="auto"/>
        <w:ind w:left="9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мети – ІІІ.6.</w:t>
      </w:r>
    </w:p>
    <w:p w:rsidR="0037687F" w:rsidRDefault="0037687F" w:rsidP="00F82CBF">
      <w:pPr>
        <w:pStyle w:val="a3"/>
        <w:spacing w:line="240" w:lineRule="auto"/>
        <w:ind w:left="9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наслідковим – ІІІ.7.</w:t>
      </w:r>
    </w:p>
    <w:p w:rsidR="0037687F" w:rsidRDefault="0037687F" w:rsidP="00F82CBF">
      <w:pPr>
        <w:pStyle w:val="a3"/>
        <w:spacing w:line="240" w:lineRule="auto"/>
        <w:ind w:left="93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умовним – ІІІ.8.</w:t>
      </w:r>
    </w:p>
    <w:p w:rsidR="0037687F" w:rsidRDefault="0037687F" w:rsidP="00F82CBF">
      <w:pPr>
        <w:pStyle w:val="a3"/>
        <w:spacing w:line="240" w:lineRule="auto"/>
        <w:ind w:left="9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допустовим – ІІІ.9.</w:t>
      </w:r>
    </w:p>
    <w:p w:rsidR="0037687F" w:rsidRDefault="0037687F" w:rsidP="003768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Все розтрачено, розгублено, бо воно було людьми не шановано, не люблено.( О.Олесь) – ІІІ.5.</w:t>
      </w:r>
    </w:p>
    <w:p w:rsidR="0037687F" w:rsidRDefault="005D04AC" w:rsidP="003768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Куди серце лежить,</w:t>
      </w:r>
      <w:r w:rsidR="006B0692">
        <w:rPr>
          <w:sz w:val="24"/>
          <w:szCs w:val="24"/>
        </w:rPr>
        <w:t xml:space="preserve"> т</w:t>
      </w:r>
      <w:r w:rsidR="0037687F">
        <w:rPr>
          <w:sz w:val="24"/>
          <w:szCs w:val="24"/>
        </w:rPr>
        <w:t xml:space="preserve">уди й око глядить.( </w:t>
      </w:r>
      <w:proofErr w:type="spellStart"/>
      <w:r w:rsidR="0037687F">
        <w:rPr>
          <w:sz w:val="24"/>
          <w:szCs w:val="24"/>
        </w:rPr>
        <w:t>Н.тв</w:t>
      </w:r>
      <w:proofErr w:type="spellEnd"/>
      <w:r w:rsidR="0037687F">
        <w:rPr>
          <w:sz w:val="24"/>
          <w:szCs w:val="24"/>
        </w:rPr>
        <w:t>.) – ІІІ.1.</w:t>
      </w:r>
    </w:p>
    <w:p w:rsidR="0037687F" w:rsidRDefault="0037687F" w:rsidP="003768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Іще погожі дні, хоч вже про осінь йдеться.( Г.</w:t>
      </w:r>
      <w:proofErr w:type="spellStart"/>
      <w:r>
        <w:rPr>
          <w:sz w:val="24"/>
          <w:szCs w:val="24"/>
        </w:rPr>
        <w:t>Гордасевич</w:t>
      </w:r>
      <w:proofErr w:type="spellEnd"/>
      <w:r>
        <w:rPr>
          <w:sz w:val="24"/>
          <w:szCs w:val="24"/>
        </w:rPr>
        <w:t>) ІІІ.9.</w:t>
      </w:r>
    </w:p>
    <w:p w:rsidR="0037687F" w:rsidRDefault="0037687F" w:rsidP="003768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Ми на землі благали Бога, щоб рідний край благословив.( О.Олесь).</w:t>
      </w:r>
      <w:r w:rsidR="005D04AC">
        <w:rPr>
          <w:sz w:val="24"/>
          <w:szCs w:val="24"/>
        </w:rPr>
        <w:t xml:space="preserve"> – І.</w:t>
      </w:r>
    </w:p>
    <w:p w:rsidR="0037687F" w:rsidRDefault="0037687F" w:rsidP="003768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 наш соловейко коли заспіває, здається, скресає Дніпро.( Л.Забашта).</w:t>
      </w:r>
      <w:r w:rsidR="005D04AC">
        <w:rPr>
          <w:sz w:val="24"/>
          <w:szCs w:val="24"/>
        </w:rPr>
        <w:t xml:space="preserve"> ІІІ.2.</w:t>
      </w:r>
    </w:p>
    <w:p w:rsidR="005D04AC" w:rsidRDefault="005D04AC" w:rsidP="003768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Не можна любити народів других, коли ти не любиш Вкраїну.( В. Сосюра). – ІІІ.8.</w:t>
      </w:r>
    </w:p>
    <w:p w:rsidR="005D04AC" w:rsidRDefault="005D04AC" w:rsidP="003768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 липах листя золоте</w:t>
      </w:r>
      <w:r w:rsidR="00F0008C">
        <w:rPr>
          <w:sz w:val="24"/>
          <w:szCs w:val="24"/>
        </w:rPr>
        <w:t xml:space="preserve"> тріпоче понад нами, неначе знову ліс цвіте осінніми квітками.( О. Олесь) – ІІІ.3.</w:t>
      </w:r>
    </w:p>
    <w:p w:rsidR="00F0008C" w:rsidRDefault="00F0008C" w:rsidP="003768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Здоровенний дуб розлігся, розширився своїм кострубатим гіллям, так що аж темно під ним.( М.Коцюбинський) – ІІІ.7.</w:t>
      </w:r>
    </w:p>
    <w:p w:rsidR="00F0008C" w:rsidRDefault="00F0008C" w:rsidP="003768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Наговорив стільки, що і в шапку не збереш( </w:t>
      </w:r>
      <w:proofErr w:type="spellStart"/>
      <w:r>
        <w:rPr>
          <w:sz w:val="24"/>
          <w:szCs w:val="24"/>
        </w:rPr>
        <w:t>Н.тв</w:t>
      </w:r>
      <w:proofErr w:type="spellEnd"/>
      <w:r>
        <w:rPr>
          <w:sz w:val="24"/>
          <w:szCs w:val="24"/>
        </w:rPr>
        <w:t>.) – ІІІ.4.</w:t>
      </w:r>
    </w:p>
    <w:p w:rsidR="00F0008C" w:rsidRDefault="00F0008C" w:rsidP="003768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 горе тим рукам, що звикли у неволі носить кайдани ржаві та важкі( Леся Українка) – ІІ.</w:t>
      </w:r>
    </w:p>
    <w:p w:rsidR="00F0008C" w:rsidRDefault="00F0008C" w:rsidP="003768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Щоб уволю всього мати, слід багато працювати( Н. тв.) – ІІІ.6.</w:t>
      </w:r>
    </w:p>
    <w:p w:rsidR="00F0008C" w:rsidRDefault="00F0008C" w:rsidP="0037687F">
      <w:pPr>
        <w:spacing w:line="240" w:lineRule="auto"/>
        <w:rPr>
          <w:b/>
          <w:i/>
          <w:sz w:val="24"/>
          <w:szCs w:val="24"/>
        </w:rPr>
      </w:pPr>
      <w:r w:rsidRPr="00940850">
        <w:rPr>
          <w:b/>
          <w:i/>
          <w:sz w:val="24"/>
          <w:szCs w:val="24"/>
        </w:rPr>
        <w:t xml:space="preserve">Перевірка </w:t>
      </w:r>
      <w:r w:rsidR="00940850" w:rsidRPr="00940850">
        <w:rPr>
          <w:b/>
          <w:i/>
          <w:sz w:val="24"/>
          <w:szCs w:val="24"/>
        </w:rPr>
        <w:t>кодування. О</w:t>
      </w:r>
      <w:r w:rsidRPr="00940850">
        <w:rPr>
          <w:b/>
          <w:i/>
          <w:sz w:val="24"/>
          <w:szCs w:val="24"/>
        </w:rPr>
        <w:t>цінювання.</w:t>
      </w:r>
    </w:p>
    <w:p w:rsidR="00940850" w:rsidRDefault="00940850" w:rsidP="003768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ІІІ.5; ІІІ.1; ІІІ.9; І; ІІІ.2; ІІІ.8; ІІІ.3; ІІІ.7; ІІІ.4; ІІ; ІІІ.6.</w:t>
      </w:r>
    </w:p>
    <w:p w:rsidR="00940850" w:rsidRDefault="00940850" w:rsidP="00940850">
      <w:pPr>
        <w:pStyle w:val="a3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Робота учнів з картками біля дошки, за партою ( 2 </w:t>
      </w:r>
      <w:r w:rsidR="006B0692">
        <w:rPr>
          <w:sz w:val="24"/>
          <w:szCs w:val="24"/>
        </w:rPr>
        <w:t xml:space="preserve">- </w:t>
      </w:r>
      <w:r>
        <w:rPr>
          <w:sz w:val="24"/>
          <w:szCs w:val="24"/>
        </w:rPr>
        <w:t>біля дошки, 1 – біля парти).</w:t>
      </w:r>
    </w:p>
    <w:p w:rsidR="00940850" w:rsidRDefault="00940850" w:rsidP="00940850">
      <w:pPr>
        <w:pStyle w:val="a3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Написання диктанту інформаційної дії( усі інші учні класу).</w:t>
      </w:r>
    </w:p>
    <w:p w:rsidR="00940850" w:rsidRPr="00940850" w:rsidRDefault="00940850" w:rsidP="00940850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Кома і крапка – це найдавніші знаки, які </w:t>
      </w:r>
      <w:proofErr w:type="spellStart"/>
      <w:r w:rsidRPr="00825370">
        <w:rPr>
          <w:color w:val="00B050"/>
          <w:sz w:val="24"/>
          <w:szCs w:val="24"/>
        </w:rPr>
        <w:t>з’</w:t>
      </w:r>
      <w:r w:rsidRPr="00825370">
        <w:rPr>
          <w:color w:val="00B050"/>
          <w:sz w:val="24"/>
          <w:szCs w:val="24"/>
          <w:lang w:val="ru-RU"/>
        </w:rPr>
        <w:t>явилися</w:t>
      </w:r>
      <w:proofErr w:type="spellEnd"/>
      <w:r w:rsidRPr="00940850">
        <w:rPr>
          <w:sz w:val="24"/>
          <w:szCs w:val="24"/>
          <w:lang w:val="ru-RU"/>
        </w:rPr>
        <w:t xml:space="preserve"> в перших </w:t>
      </w:r>
      <w:proofErr w:type="spellStart"/>
      <w:r w:rsidRPr="00940850">
        <w:rPr>
          <w:sz w:val="24"/>
          <w:szCs w:val="24"/>
          <w:lang w:val="ru-RU"/>
        </w:rPr>
        <w:t>друкованих</w:t>
      </w:r>
      <w:proofErr w:type="spellEnd"/>
      <w:r w:rsidRPr="00940850">
        <w:rPr>
          <w:sz w:val="24"/>
          <w:szCs w:val="24"/>
          <w:lang w:val="ru-RU"/>
        </w:rPr>
        <w:t xml:space="preserve"> книгах 16 </w:t>
      </w:r>
      <w:proofErr w:type="spellStart"/>
      <w:r w:rsidRPr="00940850">
        <w:rPr>
          <w:sz w:val="24"/>
          <w:szCs w:val="24"/>
          <w:lang w:val="ru-RU"/>
        </w:rPr>
        <w:t>століття</w:t>
      </w:r>
      <w:proofErr w:type="spellEnd"/>
      <w:r w:rsidRPr="00940850">
        <w:rPr>
          <w:sz w:val="24"/>
          <w:szCs w:val="24"/>
          <w:lang w:val="ru-RU"/>
        </w:rPr>
        <w:t>.</w:t>
      </w:r>
    </w:p>
    <w:p w:rsidR="00940850" w:rsidRDefault="00940850" w:rsidP="00940850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Кома – слово з латинської мови, що означає розділ, </w:t>
      </w:r>
      <w:r w:rsidRPr="00825370">
        <w:rPr>
          <w:color w:val="00B050"/>
          <w:sz w:val="24"/>
          <w:szCs w:val="24"/>
        </w:rPr>
        <w:t>відбиття.</w:t>
      </w:r>
    </w:p>
    <w:p w:rsidR="00940850" w:rsidRDefault="00940850" w:rsidP="00940850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Крапка – це переклад латинського слова </w:t>
      </w:r>
      <w:proofErr w:type="spellStart"/>
      <w:r>
        <w:rPr>
          <w:sz w:val="24"/>
          <w:szCs w:val="24"/>
        </w:rPr>
        <w:t>пунктум</w:t>
      </w:r>
      <w:proofErr w:type="spellEnd"/>
      <w:r>
        <w:rPr>
          <w:sz w:val="24"/>
          <w:szCs w:val="24"/>
        </w:rPr>
        <w:t>.</w:t>
      </w:r>
    </w:p>
    <w:p w:rsidR="00940850" w:rsidRPr="00825370" w:rsidRDefault="00940850" w:rsidP="00940850">
      <w:pPr>
        <w:pStyle w:val="a3"/>
        <w:numPr>
          <w:ilvl w:val="0"/>
          <w:numId w:val="3"/>
        </w:numPr>
        <w:spacing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Це слово дало такі назви: пункт, </w:t>
      </w:r>
      <w:r w:rsidRPr="00825370">
        <w:rPr>
          <w:color w:val="00B050"/>
          <w:sz w:val="24"/>
          <w:szCs w:val="24"/>
        </w:rPr>
        <w:t>пунктуація</w:t>
      </w:r>
      <w:r>
        <w:rPr>
          <w:sz w:val="24"/>
          <w:szCs w:val="24"/>
        </w:rPr>
        <w:t xml:space="preserve">, </w:t>
      </w:r>
      <w:r w:rsidRPr="00825370">
        <w:rPr>
          <w:color w:val="00B050"/>
          <w:sz w:val="24"/>
          <w:szCs w:val="24"/>
        </w:rPr>
        <w:t>пунктограма.</w:t>
      </w:r>
    </w:p>
    <w:p w:rsidR="00825370" w:rsidRPr="00825370" w:rsidRDefault="00825370" w:rsidP="00825370">
      <w:pPr>
        <w:spacing w:line="240" w:lineRule="auto"/>
        <w:rPr>
          <w:b/>
          <w:i/>
          <w:sz w:val="24"/>
          <w:szCs w:val="24"/>
        </w:rPr>
      </w:pPr>
      <w:r w:rsidRPr="00825370">
        <w:rPr>
          <w:b/>
          <w:i/>
          <w:sz w:val="24"/>
          <w:szCs w:val="24"/>
        </w:rPr>
        <w:t>Завдання :</w:t>
      </w:r>
    </w:p>
    <w:p w:rsidR="00F82CBF" w:rsidRDefault="00825370" w:rsidP="00825370">
      <w:pPr>
        <w:pStyle w:val="a3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накреслити схеми речень,</w:t>
      </w:r>
    </w:p>
    <w:p w:rsidR="00825370" w:rsidRDefault="00825370" w:rsidP="00825370">
      <w:pPr>
        <w:pStyle w:val="a3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підкреслити й пояснити орфограми й пунктограми.</w:t>
      </w:r>
    </w:p>
    <w:p w:rsidR="00825370" w:rsidRDefault="00825370" w:rsidP="00825370">
      <w:pPr>
        <w:pStyle w:val="a3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Перевірка роботи з картками( поки всі виконують завдання).</w:t>
      </w:r>
    </w:p>
    <w:p w:rsidR="00825370" w:rsidRDefault="00825370" w:rsidP="00825370">
      <w:pPr>
        <w:pStyle w:val="a3"/>
        <w:spacing w:line="240" w:lineRule="auto"/>
        <w:ind w:left="930"/>
        <w:rPr>
          <w:sz w:val="24"/>
          <w:szCs w:val="24"/>
        </w:rPr>
      </w:pPr>
      <w:r>
        <w:rPr>
          <w:sz w:val="24"/>
          <w:szCs w:val="24"/>
        </w:rPr>
        <w:t xml:space="preserve">         Вмотивоване оцінювання.</w:t>
      </w:r>
    </w:p>
    <w:p w:rsidR="00825370" w:rsidRDefault="00825370" w:rsidP="00825370">
      <w:pPr>
        <w:pStyle w:val="a3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Самоперевірка диктанту за таблицею. </w:t>
      </w:r>
    </w:p>
    <w:p w:rsidR="00825370" w:rsidRDefault="00825370" w:rsidP="00825370">
      <w:pPr>
        <w:pStyle w:val="a3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Пояснити орфограми й пунктограми у словах пунктуація й пунктограма</w:t>
      </w:r>
      <w:r w:rsidR="004B65FD">
        <w:rPr>
          <w:sz w:val="24"/>
          <w:szCs w:val="24"/>
        </w:rPr>
        <w:t>.</w:t>
      </w:r>
    </w:p>
    <w:p w:rsidR="004B65FD" w:rsidRDefault="004B65FD" w:rsidP="004B65FD">
      <w:pPr>
        <w:pStyle w:val="a3"/>
        <w:spacing w:line="240" w:lineRule="auto"/>
        <w:ind w:left="930"/>
        <w:rPr>
          <w:sz w:val="24"/>
          <w:szCs w:val="24"/>
        </w:rPr>
      </w:pPr>
      <w:r>
        <w:rPr>
          <w:sz w:val="24"/>
          <w:szCs w:val="24"/>
        </w:rPr>
        <w:t xml:space="preserve">- Яке лексичне значення цих слів? </w:t>
      </w:r>
    </w:p>
    <w:p w:rsidR="004B65FD" w:rsidRDefault="004B65FD" w:rsidP="004B65FD">
      <w:pPr>
        <w:pStyle w:val="a3"/>
        <w:spacing w:line="240" w:lineRule="auto"/>
        <w:ind w:left="930"/>
        <w:rPr>
          <w:sz w:val="24"/>
          <w:szCs w:val="24"/>
        </w:rPr>
      </w:pPr>
      <w:r>
        <w:rPr>
          <w:sz w:val="24"/>
          <w:szCs w:val="24"/>
        </w:rPr>
        <w:t>- Які слова за походженням? ( Іншомовного походження).</w:t>
      </w:r>
    </w:p>
    <w:p w:rsidR="004B65FD" w:rsidRDefault="004B65FD" w:rsidP="004B65FD">
      <w:pPr>
        <w:pStyle w:val="a3"/>
        <w:spacing w:line="240" w:lineRule="auto"/>
        <w:ind w:left="930"/>
        <w:rPr>
          <w:sz w:val="24"/>
          <w:szCs w:val="24"/>
        </w:rPr>
      </w:pPr>
      <w:r>
        <w:rPr>
          <w:sz w:val="24"/>
          <w:szCs w:val="24"/>
        </w:rPr>
        <w:t>Пунктуація – це система правил вживання на письмі розділових знаків.</w:t>
      </w:r>
    </w:p>
    <w:p w:rsidR="004B65FD" w:rsidRDefault="004B65FD" w:rsidP="004B65FD">
      <w:pPr>
        <w:pStyle w:val="a3"/>
        <w:spacing w:line="240" w:lineRule="auto"/>
        <w:ind w:left="930"/>
        <w:rPr>
          <w:sz w:val="24"/>
          <w:szCs w:val="24"/>
        </w:rPr>
      </w:pPr>
      <w:r>
        <w:rPr>
          <w:sz w:val="24"/>
          <w:szCs w:val="24"/>
        </w:rPr>
        <w:t>Пунктограма – знаки пунктуаційної системи.</w:t>
      </w:r>
    </w:p>
    <w:p w:rsidR="004B65FD" w:rsidRDefault="004B65FD" w:rsidP="004B65FD">
      <w:pPr>
        <w:pStyle w:val="a3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Робота із словником.</w:t>
      </w:r>
    </w:p>
    <w:p w:rsidR="004B65FD" w:rsidRDefault="004B65FD" w:rsidP="004B65FD">
      <w:pPr>
        <w:pStyle w:val="a3"/>
        <w:spacing w:line="240" w:lineRule="auto"/>
        <w:ind w:left="930"/>
        <w:rPr>
          <w:sz w:val="24"/>
          <w:szCs w:val="24"/>
        </w:rPr>
      </w:pPr>
      <w:r>
        <w:rPr>
          <w:sz w:val="24"/>
          <w:szCs w:val="24"/>
        </w:rPr>
        <w:lastRenderedPageBreak/>
        <w:t>Знаходження й пояснення лексичного значення слів</w:t>
      </w:r>
    </w:p>
    <w:p w:rsidR="004B65FD" w:rsidRDefault="004B65FD" w:rsidP="004B65FD">
      <w:pPr>
        <w:pStyle w:val="a3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Виконання вправи 331( списати, поставити розділові знаки, скласти схеми, визначити вид підрядного).</w:t>
      </w:r>
    </w:p>
    <w:p w:rsidR="004B65FD" w:rsidRDefault="004B65FD" w:rsidP="004B65FD">
      <w:pPr>
        <w:pStyle w:val="a3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Синтаксично розібрати речення( коментовано).</w:t>
      </w:r>
    </w:p>
    <w:p w:rsidR="003A3A12" w:rsidRDefault="003A3A12" w:rsidP="003A3A12">
      <w:pPr>
        <w:pStyle w:val="a3"/>
        <w:spacing w:line="240" w:lineRule="auto"/>
        <w:ind w:left="930"/>
        <w:rPr>
          <w:sz w:val="24"/>
          <w:szCs w:val="24"/>
        </w:rPr>
      </w:pPr>
      <w:r>
        <w:rPr>
          <w:sz w:val="24"/>
          <w:szCs w:val="24"/>
        </w:rPr>
        <w:t>1.Де синім медом ллється літо, бринить бджолиний спів.</w:t>
      </w:r>
    </w:p>
    <w:p w:rsidR="003A3A12" w:rsidRDefault="003A3A12" w:rsidP="003A3A12">
      <w:pPr>
        <w:pStyle w:val="a3"/>
        <w:spacing w:line="240" w:lineRule="auto"/>
        <w:ind w:left="930"/>
        <w:rPr>
          <w:noProof/>
          <w:sz w:val="24"/>
          <w:szCs w:val="24"/>
        </w:rPr>
      </w:pPr>
      <w:r>
        <w:rPr>
          <w:sz w:val="24"/>
          <w:szCs w:val="24"/>
        </w:rPr>
        <w:t>Речення розповідне, неокличне, складне, сполучникове, частини з’</w:t>
      </w:r>
      <w:r w:rsidRPr="003A3A12">
        <w:rPr>
          <w:sz w:val="24"/>
          <w:szCs w:val="24"/>
        </w:rPr>
        <w:t xml:space="preserve">єднані за </w:t>
      </w:r>
      <w:r>
        <w:rPr>
          <w:noProof/>
          <w:sz w:val="24"/>
          <w:szCs w:val="24"/>
        </w:rPr>
        <w:t xml:space="preserve"> допомогою підрядного сполучника де, складнопідрядне, складнопідрядне з підрядною обставинною частиною місця.</w:t>
      </w:r>
    </w:p>
    <w:p w:rsidR="003A3A12" w:rsidRDefault="00C9655D" w:rsidP="003A3A12">
      <w:pPr>
        <w:pStyle w:val="a3"/>
        <w:spacing w:line="240" w:lineRule="auto"/>
        <w:ind w:left="930"/>
        <w:rPr>
          <w:noProof/>
          <w:sz w:val="24"/>
          <w:szCs w:val="24"/>
        </w:rPr>
      </w:pPr>
      <w:r>
        <w:rPr>
          <w:noProof/>
          <w:sz w:val="24"/>
          <w:szCs w:val="24"/>
        </w:rPr>
        <w:t>2. Обіцявся чорнобривий, коли не загине, обіцявся вернутись.</w:t>
      </w:r>
    </w:p>
    <w:p w:rsidR="00C9655D" w:rsidRPr="00810645" w:rsidRDefault="00C9655D" w:rsidP="003A3A12">
      <w:pPr>
        <w:pStyle w:val="a3"/>
        <w:spacing w:line="240" w:lineRule="auto"/>
        <w:ind w:left="930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 xml:space="preserve">Речення розповідне, неокличне, складне, сполучникове, </w:t>
      </w:r>
      <w:r w:rsidR="00810645">
        <w:rPr>
          <w:noProof/>
          <w:sz w:val="24"/>
          <w:szCs w:val="24"/>
        </w:rPr>
        <w:t>частири з’</w:t>
      </w:r>
      <w:r w:rsidR="00810645" w:rsidRPr="00810645">
        <w:rPr>
          <w:noProof/>
          <w:sz w:val="24"/>
          <w:szCs w:val="24"/>
          <w:lang w:val="ru-RU"/>
        </w:rPr>
        <w:t>єднані за допомогою підрядного сполучника коли, складнопідрядне, з підрядною обставинною частиною умови.</w:t>
      </w:r>
    </w:p>
    <w:p w:rsidR="00810645" w:rsidRDefault="00B3265C" w:rsidP="00B3265C">
      <w:pPr>
        <w:pStyle w:val="a3"/>
        <w:numPr>
          <w:ilvl w:val="1"/>
          <w:numId w:val="1"/>
        </w:num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Творче завдання.</w:t>
      </w:r>
    </w:p>
    <w:p w:rsidR="00B3265C" w:rsidRDefault="00B3265C" w:rsidP="00B3265C">
      <w:pPr>
        <w:pStyle w:val="a3"/>
        <w:spacing w:line="240" w:lineRule="auto"/>
        <w:ind w:left="930"/>
        <w:rPr>
          <w:noProof/>
          <w:sz w:val="24"/>
          <w:szCs w:val="24"/>
        </w:rPr>
      </w:pPr>
      <w:r>
        <w:rPr>
          <w:noProof/>
          <w:sz w:val="24"/>
          <w:szCs w:val="24"/>
        </w:rPr>
        <w:t>Із двох речень утворити різні види складнопідрядних речень.</w:t>
      </w:r>
    </w:p>
    <w:p w:rsidR="00B3265C" w:rsidRDefault="00B3265C" w:rsidP="00B3265C">
      <w:pPr>
        <w:pStyle w:val="a3"/>
        <w:numPr>
          <w:ilvl w:val="0"/>
          <w:numId w:val="5"/>
        </w:num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Повіває  осіннім холодом. </w:t>
      </w:r>
      <w:r w:rsidRPr="008B367C">
        <w:rPr>
          <w:noProof/>
          <w:color w:val="FF0000"/>
          <w:sz w:val="24"/>
          <w:szCs w:val="24"/>
        </w:rPr>
        <w:t>Хоч.</w:t>
      </w:r>
      <w:r>
        <w:rPr>
          <w:noProof/>
          <w:sz w:val="24"/>
          <w:szCs w:val="24"/>
        </w:rPr>
        <w:t xml:space="preserve"> Сонце світить ще ясно ( допустовими).</w:t>
      </w:r>
    </w:p>
    <w:p w:rsidR="00B3265C" w:rsidRDefault="00B3265C" w:rsidP="00B3265C">
      <w:pPr>
        <w:pStyle w:val="a3"/>
        <w:numPr>
          <w:ilvl w:val="0"/>
          <w:numId w:val="5"/>
        </w:num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Буйно зеленіла трава. </w:t>
      </w:r>
      <w:r w:rsidRPr="008B367C">
        <w:rPr>
          <w:noProof/>
          <w:color w:val="FF0000"/>
          <w:sz w:val="24"/>
          <w:szCs w:val="24"/>
        </w:rPr>
        <w:t>Бо.</w:t>
      </w:r>
      <w:r>
        <w:rPr>
          <w:noProof/>
          <w:sz w:val="24"/>
          <w:szCs w:val="24"/>
        </w:rPr>
        <w:t xml:space="preserve"> Весняне сонце гріло вже по-літньому ( причини). </w:t>
      </w:r>
    </w:p>
    <w:p w:rsidR="00B3265C" w:rsidRDefault="00B3265C" w:rsidP="00B3265C">
      <w:pPr>
        <w:pStyle w:val="a3"/>
        <w:numPr>
          <w:ilvl w:val="0"/>
          <w:numId w:val="5"/>
        </w:num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У лісі вовки виють. </w:t>
      </w:r>
      <w:r w:rsidR="008B367C" w:rsidRPr="008B367C">
        <w:rPr>
          <w:noProof/>
          <w:color w:val="FF0000"/>
          <w:sz w:val="24"/>
          <w:szCs w:val="24"/>
        </w:rPr>
        <w:t>Так, що.</w:t>
      </w:r>
      <w:r w:rsidR="008B367C">
        <w:rPr>
          <w:noProof/>
          <w:sz w:val="24"/>
          <w:szCs w:val="24"/>
        </w:rPr>
        <w:t xml:space="preserve"> На печі страшно( способу і ступеня дії).</w:t>
      </w:r>
    </w:p>
    <w:p w:rsidR="008B367C" w:rsidRDefault="008B367C" w:rsidP="00B3265C">
      <w:pPr>
        <w:pStyle w:val="a3"/>
        <w:numPr>
          <w:ilvl w:val="0"/>
          <w:numId w:val="5"/>
        </w:numPr>
        <w:spacing w:line="240" w:lineRule="auto"/>
        <w:rPr>
          <w:noProof/>
          <w:sz w:val="24"/>
          <w:szCs w:val="24"/>
        </w:rPr>
      </w:pPr>
      <w:r w:rsidRPr="008B367C">
        <w:rPr>
          <w:noProof/>
          <w:color w:val="FF0000"/>
          <w:sz w:val="24"/>
          <w:szCs w:val="24"/>
        </w:rPr>
        <w:t>Коли.</w:t>
      </w:r>
      <w:r>
        <w:rPr>
          <w:noProof/>
          <w:sz w:val="24"/>
          <w:szCs w:val="24"/>
        </w:rPr>
        <w:t xml:space="preserve"> Війнув вітер. Посипалося листя з клена( часу).</w:t>
      </w:r>
    </w:p>
    <w:p w:rsidR="008B367C" w:rsidRDefault="008B367C" w:rsidP="008B367C">
      <w:pPr>
        <w:pStyle w:val="a3"/>
        <w:numPr>
          <w:ilvl w:val="1"/>
          <w:numId w:val="1"/>
        </w:num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Поширити речення « Дерева ростуть», утворивши складнопідрядні речення різних видів і підвидів.</w:t>
      </w:r>
    </w:p>
    <w:p w:rsidR="008B367C" w:rsidRDefault="008B367C" w:rsidP="008B367C">
      <w:pPr>
        <w:pStyle w:val="a3"/>
        <w:spacing w:line="240" w:lineRule="auto"/>
        <w:ind w:left="930"/>
        <w:rPr>
          <w:noProof/>
          <w:sz w:val="24"/>
          <w:szCs w:val="24"/>
        </w:rPr>
      </w:pPr>
      <w:r>
        <w:rPr>
          <w:noProof/>
          <w:sz w:val="24"/>
          <w:szCs w:val="24"/>
        </w:rPr>
        <w:t>Перемагає той, хто складає більше речень.</w:t>
      </w:r>
    </w:p>
    <w:p w:rsidR="00436F2A" w:rsidRDefault="00436F2A" w:rsidP="00436F2A">
      <w:pPr>
        <w:pStyle w:val="a3"/>
        <w:numPr>
          <w:ilvl w:val="1"/>
          <w:numId w:val="1"/>
        </w:num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Закінчити уривки з пісень( усно).</w:t>
      </w:r>
    </w:p>
    <w:p w:rsidR="00436F2A" w:rsidRDefault="00436F2A" w:rsidP="00436F2A">
      <w:pPr>
        <w:pStyle w:val="a3"/>
        <w:spacing w:line="240" w:lineRule="auto"/>
        <w:ind w:left="930"/>
        <w:rPr>
          <w:noProof/>
          <w:sz w:val="24"/>
          <w:szCs w:val="24"/>
        </w:rPr>
      </w:pPr>
      <w:r>
        <w:rPr>
          <w:noProof/>
          <w:sz w:val="24"/>
          <w:szCs w:val="24"/>
        </w:rPr>
        <w:t>Визначити вид кожного з підрядних речень.</w:t>
      </w:r>
    </w:p>
    <w:p w:rsidR="00EB79AF" w:rsidRDefault="00EB79AF" w:rsidP="00436F2A">
      <w:pPr>
        <w:pStyle w:val="a3"/>
        <w:spacing w:line="240" w:lineRule="auto"/>
        <w:ind w:left="930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Ой не світи, місяченьку, не світи нікому; тільки світи миленькому, як… .(іде додому) – часу. Чом, чом не прийшов, як… ?(ще місяць не зійшов) – часу.Тоді тебе принесло, як… !( сонечко ізійшло) – часу. Ти до мене не ходи, куций, коротенький, бо… .( до мене ходить хлопець високий, тоненький) – причини. В кінці греблі шумлять верби, що… .( я насадила) – означальне. Нема того козаченька, що… .( я полюбила) – означальне. Як не хочеш, дівчинонько, дружиною бути, то дай мені таке зілля</w:t>
      </w:r>
      <w:r w:rsidR="007E49C7">
        <w:rPr>
          <w:noProof/>
          <w:sz w:val="24"/>
          <w:szCs w:val="24"/>
        </w:rPr>
        <w:t>, щ</w:t>
      </w:r>
      <w:r>
        <w:rPr>
          <w:noProof/>
          <w:sz w:val="24"/>
          <w:szCs w:val="24"/>
        </w:rPr>
        <w:t>об…</w:t>
      </w:r>
      <w:r w:rsidR="007E49C7">
        <w:rPr>
          <w:noProof/>
          <w:sz w:val="24"/>
          <w:szCs w:val="24"/>
        </w:rPr>
        <w:t xml:space="preserve"> .( тебе забути) – мети. Чи винна голубка, що… ?( голуба любить) – з</w:t>
      </w:r>
      <w:r w:rsidR="007E49C7" w:rsidRPr="007E49C7">
        <w:rPr>
          <w:noProof/>
          <w:sz w:val="24"/>
          <w:szCs w:val="24"/>
          <w:lang w:val="ru-RU"/>
        </w:rPr>
        <w:t>’я</w:t>
      </w:r>
      <w:r w:rsidR="007E49C7">
        <w:rPr>
          <w:noProof/>
          <w:sz w:val="24"/>
          <w:szCs w:val="24"/>
          <w:lang w:val="ru-RU"/>
        </w:rPr>
        <w:t>сувальне.</w:t>
      </w:r>
      <w:r w:rsidR="007E49C7">
        <w:rPr>
          <w:noProof/>
          <w:sz w:val="24"/>
          <w:szCs w:val="24"/>
        </w:rPr>
        <w:t xml:space="preserve"> Чи винен той голуб, що… ?( сокіл убив) – з’</w:t>
      </w:r>
      <w:r w:rsidR="007E49C7" w:rsidRPr="007E49C7">
        <w:rPr>
          <w:noProof/>
          <w:sz w:val="24"/>
          <w:szCs w:val="24"/>
          <w:lang w:val="ru-RU"/>
        </w:rPr>
        <w:t>ясувальне.</w:t>
      </w:r>
      <w:r w:rsidR="007E49C7">
        <w:rPr>
          <w:noProof/>
          <w:sz w:val="24"/>
          <w:szCs w:val="24"/>
          <w:lang w:val="ru-RU"/>
        </w:rPr>
        <w:t>Повій, вітре, на Вкраїну, де… .(покинув я дівчину) – місця. Ти не лякайся, що…</w:t>
      </w:r>
      <w:r w:rsidR="007E49C7">
        <w:rPr>
          <w:noProof/>
          <w:sz w:val="24"/>
          <w:szCs w:val="24"/>
        </w:rPr>
        <w:t xml:space="preserve"> .(ніженьки білії вмочиш в холодну росу) – з’</w:t>
      </w:r>
      <w:r w:rsidR="007E49C7" w:rsidRPr="007E49C7">
        <w:rPr>
          <w:noProof/>
          <w:sz w:val="24"/>
          <w:szCs w:val="24"/>
          <w:lang w:val="ru-RU"/>
        </w:rPr>
        <w:t>ясувальне.</w:t>
      </w:r>
    </w:p>
    <w:p w:rsidR="00ED3627" w:rsidRDefault="00ED3627" w:rsidP="00ED3627">
      <w:pPr>
        <w:pStyle w:val="a3"/>
        <w:numPr>
          <w:ilvl w:val="1"/>
          <w:numId w:val="1"/>
        </w:numPr>
        <w:spacing w:line="240" w:lineRule="auto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Прочитати й пояснити, чим викликана двозначність у реченнях та як її уникнути.</w:t>
      </w:r>
    </w:p>
    <w:p w:rsidR="00ED3627" w:rsidRDefault="00ED3627" w:rsidP="00ED3627">
      <w:pPr>
        <w:pStyle w:val="a3"/>
        <w:numPr>
          <w:ilvl w:val="0"/>
          <w:numId w:val="6"/>
        </w:numPr>
        <w:spacing w:line="240" w:lineRule="auto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Хлопчина сидів біля собаки, який лежав на траві і гладив його.</w:t>
      </w:r>
    </w:p>
    <w:p w:rsidR="00ED3627" w:rsidRDefault="00ED3627" w:rsidP="00ED3627">
      <w:pPr>
        <w:pStyle w:val="a3"/>
        <w:numPr>
          <w:ilvl w:val="0"/>
          <w:numId w:val="6"/>
        </w:numPr>
        <w:spacing w:line="240" w:lineRule="auto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Він прив'язав собаку, щоб той не поб</w:t>
      </w:r>
      <w:r w:rsidR="006B0692">
        <w:rPr>
          <w:noProof/>
          <w:sz w:val="24"/>
          <w:szCs w:val="24"/>
          <w:lang w:val="ru-RU"/>
        </w:rPr>
        <w:t>іг за ним і зайшов до магазину. Пояснити коми.</w:t>
      </w:r>
    </w:p>
    <w:p w:rsidR="00ED3627" w:rsidRDefault="00ED3627" w:rsidP="00ED3627">
      <w:pPr>
        <w:pStyle w:val="a3"/>
        <w:numPr>
          <w:ilvl w:val="0"/>
          <w:numId w:val="6"/>
        </w:numPr>
        <w:spacing w:line="240" w:lineRule="auto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Закріплення теми « Складнопідрядне речення».</w:t>
      </w:r>
    </w:p>
    <w:p w:rsidR="00ED3627" w:rsidRDefault="00ED3627" w:rsidP="00ED3627">
      <w:pPr>
        <w:pStyle w:val="a3"/>
        <w:spacing w:line="240" w:lineRule="auto"/>
        <w:ind w:left="1290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Бесіда.</w:t>
      </w:r>
    </w:p>
    <w:p w:rsidR="00ED3627" w:rsidRDefault="00DE512A" w:rsidP="00ED3627">
      <w:pPr>
        <w:pStyle w:val="a3"/>
        <w:numPr>
          <w:ilvl w:val="0"/>
          <w:numId w:val="2"/>
        </w:numPr>
        <w:spacing w:line="240" w:lineRule="auto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Які речення називаються складнопідрядними?</w:t>
      </w:r>
    </w:p>
    <w:p w:rsidR="00DE512A" w:rsidRPr="00DE512A" w:rsidRDefault="00DE512A" w:rsidP="00ED3627">
      <w:pPr>
        <w:pStyle w:val="a3"/>
        <w:numPr>
          <w:ilvl w:val="0"/>
          <w:numId w:val="2"/>
        </w:numPr>
        <w:spacing w:line="240" w:lineRule="auto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 xml:space="preserve">Чим відрізняється головна частина від підрядної </w:t>
      </w:r>
      <w:r w:rsidR="006B0692">
        <w:rPr>
          <w:noProof/>
          <w:sz w:val="24"/>
          <w:szCs w:val="24"/>
          <w:lang w:val="ru-RU"/>
        </w:rPr>
        <w:t>у складнопідрядному реченні? ( Г</w:t>
      </w:r>
      <w:r>
        <w:rPr>
          <w:noProof/>
          <w:sz w:val="24"/>
          <w:szCs w:val="24"/>
          <w:lang w:val="ru-RU"/>
        </w:rPr>
        <w:t xml:space="preserve">.ч. – граматично провідна, незалежна, п.ч. – </w:t>
      </w:r>
      <w:r>
        <w:rPr>
          <w:noProof/>
          <w:sz w:val="24"/>
          <w:szCs w:val="24"/>
        </w:rPr>
        <w:t>залежна, пояснює один з членів г. ч. або всю п.ч.).</w:t>
      </w:r>
    </w:p>
    <w:p w:rsidR="00DE512A" w:rsidRPr="00DE512A" w:rsidRDefault="00DE512A" w:rsidP="00ED3627">
      <w:pPr>
        <w:pStyle w:val="a3"/>
        <w:numPr>
          <w:ilvl w:val="0"/>
          <w:numId w:val="2"/>
        </w:numPr>
        <w:spacing w:line="240" w:lineRule="auto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Чим відрізняються сполучні слова від сполучників? (</w:t>
      </w:r>
      <w:r w:rsidR="00466D34">
        <w:rPr>
          <w:noProof/>
          <w:sz w:val="24"/>
          <w:szCs w:val="24"/>
        </w:rPr>
        <w:t xml:space="preserve"> С</w:t>
      </w:r>
      <w:r>
        <w:rPr>
          <w:noProof/>
          <w:sz w:val="24"/>
          <w:szCs w:val="24"/>
        </w:rPr>
        <w:t>получники тільки з’</w:t>
      </w:r>
      <w:r w:rsidR="00466D34">
        <w:rPr>
          <w:noProof/>
          <w:sz w:val="24"/>
          <w:szCs w:val="24"/>
          <w:lang w:val="ru-RU"/>
        </w:rPr>
        <w:t xml:space="preserve">єднують головну й </w:t>
      </w:r>
      <w:r w:rsidRPr="00DE512A">
        <w:rPr>
          <w:noProof/>
          <w:sz w:val="24"/>
          <w:szCs w:val="24"/>
          <w:lang w:val="ru-RU"/>
        </w:rPr>
        <w:t xml:space="preserve"> підрядну частину, сполучні слова ще є й членами речення).</w:t>
      </w:r>
    </w:p>
    <w:p w:rsidR="00DE512A" w:rsidRDefault="00DE512A" w:rsidP="00ED3627">
      <w:pPr>
        <w:pStyle w:val="a3"/>
        <w:numPr>
          <w:ilvl w:val="0"/>
          <w:numId w:val="2"/>
        </w:numPr>
        <w:spacing w:line="240" w:lineRule="auto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На які групи поділяються складнопідрядні речення?</w:t>
      </w:r>
    </w:p>
    <w:p w:rsidR="00DE512A" w:rsidRDefault="00DE512A" w:rsidP="00ED3627">
      <w:pPr>
        <w:pStyle w:val="a3"/>
        <w:numPr>
          <w:ilvl w:val="0"/>
          <w:numId w:val="2"/>
        </w:numPr>
        <w:spacing w:line="240" w:lineRule="auto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lastRenderedPageBreak/>
        <w:t>Чому вид складнопідрядного речення не можна визначити лише за сполучником і сполучним сло</w:t>
      </w:r>
      <w:r w:rsidR="00466D34">
        <w:rPr>
          <w:noProof/>
          <w:sz w:val="24"/>
          <w:szCs w:val="24"/>
          <w:lang w:val="ru-RU"/>
        </w:rPr>
        <w:t xml:space="preserve">вом? ( Деякі сполучники й </w:t>
      </w:r>
      <w:r>
        <w:rPr>
          <w:noProof/>
          <w:sz w:val="24"/>
          <w:szCs w:val="24"/>
          <w:lang w:val="ru-RU"/>
        </w:rPr>
        <w:t>сполучні слова спільні для декількох видів).</w:t>
      </w:r>
    </w:p>
    <w:p w:rsidR="00A14D6B" w:rsidRDefault="00A14D6B" w:rsidP="00A14D6B">
      <w:pPr>
        <w:spacing w:line="240" w:lineRule="auto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Іv. Домашнє завдання.</w:t>
      </w:r>
    </w:p>
    <w:p w:rsidR="00A14D6B" w:rsidRDefault="00A14D6B" w:rsidP="00A14D6B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Повторити параграф 20 – 22, виконати вправу 335( І група – 1,</w:t>
      </w:r>
      <w:r w:rsidR="00466D34">
        <w:rPr>
          <w:noProof/>
          <w:sz w:val="24"/>
          <w:szCs w:val="24"/>
        </w:rPr>
        <w:t xml:space="preserve"> ІІ група </w:t>
      </w:r>
      <w:r>
        <w:rPr>
          <w:noProof/>
          <w:sz w:val="24"/>
          <w:szCs w:val="24"/>
        </w:rPr>
        <w:t>– 1, 2, 3).</w:t>
      </w:r>
    </w:p>
    <w:p w:rsidR="00A14D6B" w:rsidRDefault="00A14D6B" w:rsidP="00A14D6B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Пояснити домашнє завдання.</w:t>
      </w:r>
    </w:p>
    <w:p w:rsidR="00A14D6B" w:rsidRPr="00A14D6B" w:rsidRDefault="00A14D6B" w:rsidP="00A14D6B">
      <w:pPr>
        <w:spacing w:line="240" w:lineRule="auto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en-US"/>
        </w:rPr>
        <w:t>v</w:t>
      </w:r>
      <w:r w:rsidRPr="00A14D6B">
        <w:rPr>
          <w:noProof/>
          <w:sz w:val="24"/>
          <w:szCs w:val="24"/>
          <w:lang w:val="ru-RU"/>
        </w:rPr>
        <w:t>. Виставлення оцінок.</w:t>
      </w:r>
    </w:p>
    <w:p w:rsidR="00A14D6B" w:rsidRDefault="00A14D6B" w:rsidP="00A14D6B">
      <w:pPr>
        <w:spacing w:line="240" w:lineRule="auto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Грунтовне пояснення, мотивація оцінки.</w:t>
      </w:r>
    </w:p>
    <w:p w:rsidR="00A14D6B" w:rsidRDefault="00A14D6B" w:rsidP="00A14D6B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  <w:lang w:val="en-US"/>
        </w:rPr>
        <w:t>V</w:t>
      </w:r>
      <w:r>
        <w:rPr>
          <w:noProof/>
          <w:sz w:val="24"/>
          <w:szCs w:val="24"/>
          <w:lang w:val="ru-RU"/>
        </w:rPr>
        <w:t xml:space="preserve">І. </w:t>
      </w:r>
      <w:r>
        <w:rPr>
          <w:noProof/>
          <w:sz w:val="24"/>
          <w:szCs w:val="24"/>
        </w:rPr>
        <w:t>Підсумок уроку.</w:t>
      </w:r>
    </w:p>
    <w:p w:rsidR="00A14D6B" w:rsidRDefault="00A14D6B" w:rsidP="00A14D6B">
      <w:pPr>
        <w:pStyle w:val="a3"/>
        <w:numPr>
          <w:ilvl w:val="0"/>
          <w:numId w:val="7"/>
        </w:num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Яку мету ставили перед собою на початку уроку?</w:t>
      </w:r>
    </w:p>
    <w:p w:rsidR="00A14D6B" w:rsidRDefault="00A14D6B" w:rsidP="00A14D6B">
      <w:pPr>
        <w:pStyle w:val="a3"/>
        <w:numPr>
          <w:ilvl w:val="0"/>
          <w:numId w:val="7"/>
        </w:num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Які найчастіше розділові знаки ставляться у складнопідрядному реченні?</w:t>
      </w:r>
    </w:p>
    <w:p w:rsidR="00A14D6B" w:rsidRPr="00A14D6B" w:rsidRDefault="00A14D6B" w:rsidP="00A14D6B">
      <w:pPr>
        <w:pStyle w:val="a3"/>
        <w:numPr>
          <w:ilvl w:val="0"/>
          <w:numId w:val="7"/>
        </w:num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Хто бажає більше дізнатися про історію розділових знаків, зверніться до </w:t>
      </w:r>
      <w:r w:rsidR="009E2BDD">
        <w:rPr>
          <w:noProof/>
          <w:sz w:val="24"/>
          <w:szCs w:val="24"/>
        </w:rPr>
        <w:t>книги Ольги Олійник « Знаки – чаклуни».</w:t>
      </w:r>
    </w:p>
    <w:p w:rsidR="00424D7B" w:rsidRPr="00424D7B" w:rsidRDefault="00424D7B" w:rsidP="00424D7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82CBF">
        <w:rPr>
          <w:sz w:val="24"/>
          <w:szCs w:val="24"/>
        </w:rPr>
        <w:t xml:space="preserve"> </w:t>
      </w:r>
    </w:p>
    <w:p w:rsidR="00713B34" w:rsidRPr="00713B34" w:rsidRDefault="00713B34" w:rsidP="002A223B">
      <w:pPr>
        <w:pStyle w:val="a3"/>
        <w:spacing w:line="240" w:lineRule="auto"/>
        <w:ind w:left="570"/>
        <w:rPr>
          <w:sz w:val="24"/>
          <w:szCs w:val="24"/>
        </w:rPr>
      </w:pPr>
    </w:p>
    <w:p w:rsidR="002A223B" w:rsidRPr="007B25E2" w:rsidRDefault="002A223B">
      <w:pPr>
        <w:rPr>
          <w:sz w:val="28"/>
          <w:szCs w:val="28"/>
        </w:rPr>
      </w:pPr>
    </w:p>
    <w:sectPr w:rsidR="002A223B" w:rsidRPr="007B25E2" w:rsidSect="007D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70B4E"/>
    <w:multiLevelType w:val="hybridMultilevel"/>
    <w:tmpl w:val="802A4AD2"/>
    <w:lvl w:ilvl="0" w:tplc="5C440B6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1EF670C2"/>
    <w:multiLevelType w:val="hybridMultilevel"/>
    <w:tmpl w:val="1B86335A"/>
    <w:lvl w:ilvl="0" w:tplc="44409DD2">
      <w:start w:val="2"/>
      <w:numFmt w:val="bullet"/>
      <w:lvlText w:val=""/>
      <w:lvlJc w:val="left"/>
      <w:pPr>
        <w:ind w:left="93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21CC36E7"/>
    <w:multiLevelType w:val="hybridMultilevel"/>
    <w:tmpl w:val="14B0EB86"/>
    <w:lvl w:ilvl="0" w:tplc="10EA249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>
    <w:nsid w:val="2C8E0DF0"/>
    <w:multiLevelType w:val="hybridMultilevel"/>
    <w:tmpl w:val="EE0ABD94"/>
    <w:lvl w:ilvl="0" w:tplc="4EC8BD8A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41C01252"/>
    <w:multiLevelType w:val="hybridMultilevel"/>
    <w:tmpl w:val="76728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21A73"/>
    <w:multiLevelType w:val="multilevel"/>
    <w:tmpl w:val="FCFA8DB0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0" w:hanging="1800"/>
      </w:pPr>
      <w:rPr>
        <w:rFonts w:hint="default"/>
      </w:rPr>
    </w:lvl>
  </w:abstractNum>
  <w:abstractNum w:abstractNumId="6">
    <w:nsid w:val="77F4111D"/>
    <w:multiLevelType w:val="hybridMultilevel"/>
    <w:tmpl w:val="E5627C32"/>
    <w:lvl w:ilvl="0" w:tplc="3A3A3684">
      <w:start w:val="1"/>
      <w:numFmt w:val="bullet"/>
      <w:lvlText w:val="-"/>
      <w:lvlJc w:val="left"/>
      <w:pPr>
        <w:ind w:left="129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B25E2"/>
    <w:rsid w:val="002A223B"/>
    <w:rsid w:val="0037687F"/>
    <w:rsid w:val="003A2586"/>
    <w:rsid w:val="003A3A12"/>
    <w:rsid w:val="00424D7B"/>
    <w:rsid w:val="00435899"/>
    <w:rsid w:val="00436F2A"/>
    <w:rsid w:val="00466D34"/>
    <w:rsid w:val="004916CA"/>
    <w:rsid w:val="004B65FD"/>
    <w:rsid w:val="005D04AC"/>
    <w:rsid w:val="006B0692"/>
    <w:rsid w:val="00713B34"/>
    <w:rsid w:val="007B25E2"/>
    <w:rsid w:val="007D124A"/>
    <w:rsid w:val="007E49C7"/>
    <w:rsid w:val="007E6606"/>
    <w:rsid w:val="00810645"/>
    <w:rsid w:val="00825370"/>
    <w:rsid w:val="008B367C"/>
    <w:rsid w:val="008F4E2C"/>
    <w:rsid w:val="00940850"/>
    <w:rsid w:val="009549E6"/>
    <w:rsid w:val="009E2BDD"/>
    <w:rsid w:val="00A14D6B"/>
    <w:rsid w:val="00B3265C"/>
    <w:rsid w:val="00C9655D"/>
    <w:rsid w:val="00DE512A"/>
    <w:rsid w:val="00EB79AF"/>
    <w:rsid w:val="00ED3627"/>
    <w:rsid w:val="00F0008C"/>
    <w:rsid w:val="00F82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4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2009-12-07T14:38:00Z</dcterms:created>
  <dcterms:modified xsi:type="dcterms:W3CDTF">2014-11-14T15:50:00Z</dcterms:modified>
</cp:coreProperties>
</file>